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6E" w:rsidRPr="00D4765D" w:rsidRDefault="0025166E" w:rsidP="0025166E">
      <w:pPr>
        <w:spacing w:line="360" w:lineRule="exact"/>
        <w:jc w:val="center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  <w:r w:rsidRPr="00D4765D">
        <w:rPr>
          <w:rFonts w:ascii="TH SarabunPSK" w:hAnsi="TH SarabunPSK" w:cs="TH SarabunPSK"/>
          <w:sz w:val="30"/>
          <w:szCs w:val="30"/>
          <w:cs/>
        </w:rPr>
        <w:t>แบบฟอร์มพิจารณาการคัดเลือกแพทย์ประจำบ้านต่อยอด</w:t>
      </w:r>
    </w:p>
    <w:p w:rsidR="0025166E" w:rsidRPr="00D4765D" w:rsidRDefault="0025166E" w:rsidP="0025166E">
      <w:pPr>
        <w:spacing w:line="360" w:lineRule="exact"/>
        <w:jc w:val="center"/>
        <w:rPr>
          <w:rFonts w:ascii="TH SarabunPSK" w:hAnsi="TH SarabunPSK" w:cs="TH SarabunPSK"/>
          <w:sz w:val="30"/>
          <w:szCs w:val="30"/>
        </w:rPr>
      </w:pPr>
      <w:r w:rsidRPr="00D4765D">
        <w:rPr>
          <w:rFonts w:ascii="TH SarabunPSK" w:hAnsi="TH SarabunPSK" w:cs="TH SarabunPSK"/>
          <w:sz w:val="30"/>
          <w:szCs w:val="30"/>
          <w:cs/>
        </w:rPr>
        <w:t>สาขาวิชาโรคทางเดินอาหารและตับ ภาควิชาอายุรศาสตร์</w:t>
      </w:r>
    </w:p>
    <w:p w:rsidR="0025166E" w:rsidRPr="00D4765D" w:rsidRDefault="0025166E" w:rsidP="0025166E">
      <w:pPr>
        <w:spacing w:line="360" w:lineRule="exact"/>
        <w:jc w:val="center"/>
        <w:rPr>
          <w:rFonts w:ascii="TH SarabunPSK" w:hAnsi="TH SarabunPSK" w:cs="TH SarabunPSK"/>
          <w:sz w:val="30"/>
          <w:szCs w:val="30"/>
        </w:rPr>
      </w:pPr>
      <w:r w:rsidRPr="00D4765D">
        <w:rPr>
          <w:rFonts w:ascii="TH SarabunPSK" w:hAnsi="TH SarabunPSK" w:cs="TH SarabunPSK"/>
          <w:sz w:val="30"/>
          <w:szCs w:val="30"/>
          <w:cs/>
        </w:rPr>
        <w:t>คณะแพทยศาสตร์โรงพยาบาลรามาธิบดี</w:t>
      </w:r>
    </w:p>
    <w:p w:rsidR="0025166E" w:rsidRPr="00D4765D" w:rsidRDefault="0025166E" w:rsidP="0025166E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D4765D">
        <w:rPr>
          <w:rFonts w:ascii="TH SarabunPSK" w:hAnsi="TH SarabunPSK" w:cs="TH SarabunPSK"/>
          <w:sz w:val="30"/>
          <w:szCs w:val="30"/>
          <w:cs/>
        </w:rPr>
        <w:t>ชื่อ – สกุล ผู้สมัคร .....................................................................................................................................................</w:t>
      </w:r>
    </w:p>
    <w:p w:rsidR="0025166E" w:rsidRPr="00D4765D" w:rsidRDefault="0025166E" w:rsidP="0025166E">
      <w:pPr>
        <w:spacing w:line="360" w:lineRule="exact"/>
        <w:ind w:firstLine="720"/>
        <w:rPr>
          <w:rFonts w:ascii="TH SarabunPSK" w:hAnsi="TH SarabunPSK" w:cs="TH SarabunPSK"/>
          <w:sz w:val="30"/>
          <w:szCs w:val="30"/>
        </w:rPr>
      </w:pPr>
      <w:r w:rsidRPr="00D4765D">
        <w:rPr>
          <w:rFonts w:ascii="TH SarabunPSK" w:hAnsi="TH SarabunPSK" w:cs="TH SarabunPSK"/>
          <w:sz w:val="30"/>
          <w:szCs w:val="30"/>
          <w:cs/>
        </w:rPr>
        <w:t>สาขา</w:t>
      </w:r>
      <w:r w:rsidRPr="00D4765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366"/>
      </w:tblGrid>
      <w:tr w:rsidR="0025166E" w:rsidRPr="00D4765D" w:rsidTr="00CF13DB">
        <w:tc>
          <w:tcPr>
            <w:tcW w:w="1413" w:type="dxa"/>
          </w:tcPr>
          <w:p w:rsidR="0025166E" w:rsidRPr="00D4765D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4765D">
              <w:rPr>
                <w:rFonts w:ascii="TH SarabunPSK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6237" w:type="dxa"/>
          </w:tcPr>
          <w:p w:rsidR="0025166E" w:rsidRPr="00D4765D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4765D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</w:p>
        </w:tc>
        <w:tc>
          <w:tcPr>
            <w:tcW w:w="1366" w:type="dxa"/>
          </w:tcPr>
          <w:p w:rsidR="0025166E" w:rsidRPr="00D4765D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4765D">
              <w:rPr>
                <w:rFonts w:ascii="TH SarabunPSK" w:hAnsi="TH SarabunPSK" w:cs="TH SarabunPSK"/>
                <w:sz w:val="30"/>
                <w:szCs w:val="30"/>
                <w:cs/>
              </w:rPr>
              <w:t>คะแนนที่ได้</w:t>
            </w:r>
          </w:p>
        </w:tc>
      </w:tr>
      <w:tr w:rsidR="0025166E" w:rsidRPr="00D4765D" w:rsidTr="00CF13DB">
        <w:tc>
          <w:tcPr>
            <w:tcW w:w="1413" w:type="dxa"/>
            <w:tcBorders>
              <w:bottom w:val="nil"/>
            </w:tcBorders>
            <w:shd w:val="clear" w:color="auto" w:fill="auto"/>
          </w:tcPr>
          <w:p w:rsidR="0025166E" w:rsidRPr="00D4765D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765D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6237" w:type="dxa"/>
          </w:tcPr>
          <w:p w:rsidR="0025166E" w:rsidRPr="00D4765D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D4765D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กำหนดทางด้านวิชาการ (คะแนนเต็ม 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D476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คะแนน)</w:t>
            </w:r>
          </w:p>
          <w:p w:rsidR="0025166E" w:rsidRPr="00D4765D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D476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1.1 ระดับ </w:t>
            </w:r>
            <w:r w:rsidRPr="00D4765D">
              <w:rPr>
                <w:rFonts w:ascii="TH SarabunPSK" w:hAnsi="TH SarabunPSK" w:cs="TH SarabunPSK"/>
                <w:sz w:val="30"/>
                <w:szCs w:val="30"/>
              </w:rPr>
              <w:t xml:space="preserve">GPA                                 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D4765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4765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Pr="00D476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คะแนน)</w:t>
            </w:r>
          </w:p>
          <w:p w:rsidR="0025166E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D476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D4765D">
              <w:rPr>
                <w:rFonts w:ascii="TH SarabunPSK" w:hAnsi="TH SarabunPSK" w:cs="TH SarabunPSK"/>
                <w:sz w:val="30"/>
                <w:szCs w:val="30"/>
                <w:u w:val="single"/>
              </w:rPr>
              <w:t>&gt;</w:t>
            </w:r>
            <w:r w:rsidRPr="00D4765D">
              <w:rPr>
                <w:rFonts w:ascii="TH SarabunPSK" w:hAnsi="TH SarabunPSK" w:cs="TH SarabunPSK"/>
                <w:sz w:val="30"/>
                <w:szCs w:val="30"/>
              </w:rPr>
              <w:t xml:space="preserve"> 3.50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=  10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  <w:p w:rsidR="0025166E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3.49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3.00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=  8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  <w:p w:rsidR="0025166E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2.99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2.50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=  6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  <w:p w:rsidR="0025166E" w:rsidRPr="00B01DE7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</w:t>
            </w:r>
            <w:r w:rsidRPr="00B01DE7">
              <w:rPr>
                <w:rFonts w:ascii="TH SarabunPSK" w:hAnsi="TH SarabunPSK" w:cs="TH SarabunPSK"/>
                <w:sz w:val="30"/>
                <w:szCs w:val="30"/>
                <w:u w:val="single"/>
              </w:rPr>
              <w:t>&lt;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2.49            =  4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366" w:type="dxa"/>
          </w:tcPr>
          <w:p w:rsidR="0025166E" w:rsidRPr="00D4765D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5166E" w:rsidRPr="00D4765D" w:rsidTr="00CF13DB"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6E" w:rsidRPr="00D4765D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5166E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1.2 ผลการเรียนเฉลี่ยวิชาชีพเฉพาะอายุรศาสตร์ (ปี 4, ปี 5 และ ปี 6)                       </w:t>
            </w:r>
          </w:p>
          <w:p w:rsidR="0025166E" w:rsidRPr="00D4765D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           (10 คะแนน)</w:t>
            </w:r>
          </w:p>
        </w:tc>
        <w:tc>
          <w:tcPr>
            <w:tcW w:w="1366" w:type="dxa"/>
          </w:tcPr>
          <w:p w:rsidR="0025166E" w:rsidRPr="00D4765D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</w:tc>
      </w:tr>
      <w:tr w:rsidR="0025166E" w:rsidRPr="00D4765D" w:rsidTr="00CF13DB">
        <w:tc>
          <w:tcPr>
            <w:tcW w:w="1413" w:type="dxa"/>
            <w:tcBorders>
              <w:top w:val="single" w:sz="4" w:space="0" w:color="auto"/>
              <w:bottom w:val="nil"/>
            </w:tcBorders>
          </w:tcPr>
          <w:p w:rsidR="0025166E" w:rsidRPr="00D4765D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6237" w:type="dxa"/>
          </w:tcPr>
          <w:p w:rsidR="0025166E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ข้อกำหนดทางศักยภาพ และวุฒิภาวะ (คะแนนเต็ม 60 คะแนน)</w:t>
            </w:r>
          </w:p>
          <w:p w:rsidR="0025166E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2.1 มีเจตคติที่ดีต่อวิชาชีพแพทย์ / ครูแพทย์ </w:t>
            </w:r>
            <w:r>
              <w:rPr>
                <w:rFonts w:ascii="TH SarabunPSK" w:hAnsi="TH SarabunPSK" w:cs="TH SarabunPSK"/>
                <w:sz w:val="30"/>
                <w:szCs w:val="30"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ภาวะความเป็นผู้นำ                         </w:t>
            </w:r>
          </w:p>
          <w:p w:rsidR="0025166E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           (20 คะแนน)</w:t>
            </w:r>
          </w:p>
        </w:tc>
        <w:tc>
          <w:tcPr>
            <w:tcW w:w="1366" w:type="dxa"/>
          </w:tcPr>
          <w:p w:rsidR="0025166E" w:rsidRPr="00D4765D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5166E" w:rsidRPr="00D4765D" w:rsidTr="00CF13DB">
        <w:tc>
          <w:tcPr>
            <w:tcW w:w="1413" w:type="dxa"/>
            <w:tcBorders>
              <w:top w:val="nil"/>
              <w:bottom w:val="nil"/>
            </w:tcBorders>
          </w:tcPr>
          <w:p w:rsidR="0025166E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37" w:type="dxa"/>
          </w:tcPr>
          <w:p w:rsidR="0025166E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2.2 มีวุฒิภาวะทางอารมณ์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(EQ)          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(10 คะแนน)</w:t>
            </w:r>
          </w:p>
        </w:tc>
        <w:tc>
          <w:tcPr>
            <w:tcW w:w="1366" w:type="dxa"/>
          </w:tcPr>
          <w:p w:rsidR="0025166E" w:rsidRPr="00D4765D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5166E" w:rsidRPr="00D4765D" w:rsidTr="00CF13DB">
        <w:tc>
          <w:tcPr>
            <w:tcW w:w="1413" w:type="dxa"/>
            <w:tcBorders>
              <w:top w:val="nil"/>
              <w:bottom w:val="nil"/>
            </w:tcBorders>
          </w:tcPr>
          <w:p w:rsidR="0025166E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37" w:type="dxa"/>
          </w:tcPr>
          <w:p w:rsidR="0025166E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2.3 ความสนใจเพิ่มเติมความรู้อยู่เสมอ โดยตระหนัก             (10 คะแนน)</w:t>
            </w:r>
          </w:p>
          <w:p w:rsidR="0025166E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ว่าวิชาแพทยศาสตร์เป็นวิชาที่ต้องติดตามการศึกษา</w:t>
            </w:r>
          </w:p>
          <w:p w:rsidR="0025166E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อย่างต่อเนื่องเพื่อส่งเสริมความก้าวหน้าทางวิชา</w:t>
            </w:r>
          </w:p>
          <w:p w:rsidR="0025166E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การแพทย์ศาสตร์ และประโยชน์ในการรักษาผู้ป่วย</w:t>
            </w:r>
          </w:p>
        </w:tc>
        <w:tc>
          <w:tcPr>
            <w:tcW w:w="1366" w:type="dxa"/>
          </w:tcPr>
          <w:p w:rsidR="0025166E" w:rsidRPr="00D4765D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5166E" w:rsidRPr="00D4765D" w:rsidTr="00CF13DB">
        <w:tc>
          <w:tcPr>
            <w:tcW w:w="1413" w:type="dxa"/>
            <w:tcBorders>
              <w:top w:val="nil"/>
              <w:bottom w:val="nil"/>
            </w:tcBorders>
          </w:tcPr>
          <w:p w:rsidR="0025166E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37" w:type="dxa"/>
          </w:tcPr>
          <w:p w:rsidR="0025166E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2.7 ใบ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Recommendation                                      </w:t>
            </w:r>
            <w:r w:rsidR="00AC6074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(10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  <w:r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366" w:type="dxa"/>
          </w:tcPr>
          <w:p w:rsidR="0025166E" w:rsidRPr="00D4765D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5166E" w:rsidRPr="00D4765D" w:rsidTr="00CF13DB">
        <w:tc>
          <w:tcPr>
            <w:tcW w:w="1413" w:type="dxa"/>
            <w:tcBorders>
              <w:top w:val="nil"/>
              <w:bottom w:val="nil"/>
            </w:tcBorders>
          </w:tcPr>
          <w:p w:rsidR="0025166E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37" w:type="dxa"/>
          </w:tcPr>
          <w:p w:rsidR="0025166E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2.8 ประสบการณ์การเข้าร่วมกิจกรรมนอกหลักสูตรในขณะศึกษา(10 คะแนน)</w:t>
            </w:r>
          </w:p>
        </w:tc>
        <w:tc>
          <w:tcPr>
            <w:tcW w:w="1366" w:type="dxa"/>
          </w:tcPr>
          <w:p w:rsidR="0025166E" w:rsidRPr="00D4765D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5166E" w:rsidRPr="00D4765D" w:rsidTr="00CF13DB">
        <w:tc>
          <w:tcPr>
            <w:tcW w:w="1413" w:type="dxa"/>
            <w:tcBorders>
              <w:top w:val="nil"/>
              <w:bottom w:val="nil"/>
            </w:tcBorders>
          </w:tcPr>
          <w:p w:rsidR="0025166E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6237" w:type="dxa"/>
          </w:tcPr>
          <w:p w:rsidR="0025166E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คุณสมบัติพิเศษ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(Bonus)      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(คะแนนเต็ม 10 คะแนน)</w:t>
            </w:r>
          </w:p>
          <w:p w:rsidR="0025166E" w:rsidRDefault="0025166E" w:rsidP="0025166E">
            <w:pPr>
              <w:pStyle w:val="ListParagraph"/>
              <w:numPr>
                <w:ilvl w:val="0"/>
                <w:numId w:val="1"/>
              </w:num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ผลงานด้านการวิจัย</w:t>
            </w:r>
          </w:p>
          <w:p w:rsidR="0025166E" w:rsidRPr="003F6CD0" w:rsidRDefault="0025166E" w:rsidP="0025166E">
            <w:pPr>
              <w:pStyle w:val="ListParagraph"/>
              <w:numPr>
                <w:ilvl w:val="0"/>
                <w:numId w:val="1"/>
              </w:num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 ๆ  (ระบุ) ...............................................................</w:t>
            </w:r>
          </w:p>
        </w:tc>
        <w:tc>
          <w:tcPr>
            <w:tcW w:w="1366" w:type="dxa"/>
          </w:tcPr>
          <w:p w:rsidR="0025166E" w:rsidRPr="00D4765D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5166E" w:rsidRPr="00D4765D" w:rsidTr="00CF13DB">
        <w:tc>
          <w:tcPr>
            <w:tcW w:w="1413" w:type="dxa"/>
            <w:tcBorders>
              <w:top w:val="nil"/>
              <w:bottom w:val="nil"/>
            </w:tcBorders>
          </w:tcPr>
          <w:p w:rsidR="0025166E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6237" w:type="dxa"/>
          </w:tcPr>
          <w:p w:rsidR="0025166E" w:rsidRDefault="0025166E" w:rsidP="00CF13DB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ต้นสังกัด                                                    (คะแนนเต็ม 10 คะแนน)</w:t>
            </w:r>
          </w:p>
        </w:tc>
        <w:tc>
          <w:tcPr>
            <w:tcW w:w="1366" w:type="dxa"/>
          </w:tcPr>
          <w:p w:rsidR="0025166E" w:rsidRPr="00D4765D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5166E" w:rsidRPr="00D4765D" w:rsidTr="00CF13DB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:rsidR="0025166E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37" w:type="dxa"/>
          </w:tcPr>
          <w:p w:rsidR="0025166E" w:rsidRDefault="0025166E" w:rsidP="00CF13DB">
            <w:pPr>
              <w:spacing w:line="360" w:lineRule="exact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1366" w:type="dxa"/>
          </w:tcPr>
          <w:p w:rsidR="0025166E" w:rsidRPr="00D4765D" w:rsidRDefault="0025166E" w:rsidP="00CF13DB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25166E" w:rsidRDefault="0025166E" w:rsidP="0025166E"/>
    <w:p w:rsidR="0025166E" w:rsidRPr="00AC3153" w:rsidRDefault="0025166E" w:rsidP="0025166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DC74B" wp14:editId="1E1350A1">
                <wp:simplePos x="0" y="0"/>
                <wp:positionH relativeFrom="column">
                  <wp:posOffset>2595499</wp:posOffset>
                </wp:positionH>
                <wp:positionV relativeFrom="paragraph">
                  <wp:posOffset>27813</wp:posOffset>
                </wp:positionV>
                <wp:extent cx="115824" cy="134112"/>
                <wp:effectExtent l="0" t="0" r="1778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" cy="134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C386B" id="Rectangle 6" o:spid="_x0000_s1026" style="position:absolute;margin-left:204.35pt;margin-top:2.2pt;width:9.1pt;height:1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8F5CC" wp14:editId="00CA6DA0">
                <wp:simplePos x="0" y="0"/>
                <wp:positionH relativeFrom="column">
                  <wp:posOffset>1655445</wp:posOffset>
                </wp:positionH>
                <wp:positionV relativeFrom="paragraph">
                  <wp:posOffset>42164</wp:posOffset>
                </wp:positionV>
                <wp:extent cx="115824" cy="134112"/>
                <wp:effectExtent l="0" t="0" r="1778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" cy="134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464F0" id="Rectangle 1" o:spid="_x0000_s1026" style="position:absolute;margin-left:130.35pt;margin-top:3.3pt;width:9.1pt;height: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" fillcolor="white [3212]" strokecolor="black [3213]" strokeweight="1pt"/>
            </w:pict>
          </mc:Fallback>
        </mc:AlternateContent>
      </w:r>
      <w:r w:rsidRPr="00AC3153">
        <w:rPr>
          <w:rFonts w:ascii="TH SarabunPSK" w:hAnsi="TH SarabunPSK" w:cs="TH SarabunPSK"/>
          <w:sz w:val="28"/>
          <w:cs/>
        </w:rPr>
        <w:t>สุขภาพจิต</w:t>
      </w:r>
      <w:r>
        <w:rPr>
          <w:rFonts w:ascii="TH SarabunPSK" w:hAnsi="TH SarabunPSK" w:cs="TH SarabunPSK" w:hint="cs"/>
          <w:sz w:val="28"/>
          <w:cs/>
        </w:rPr>
        <w:t>จากการสัมภาษณ์</w:t>
      </w:r>
      <w:r w:rsidRPr="00AC3153">
        <w:rPr>
          <w:rFonts w:ascii="TH SarabunPSK" w:hAnsi="TH SarabunPSK" w:cs="TH SarabunPSK"/>
          <w:sz w:val="28"/>
          <w:cs/>
        </w:rPr>
        <w:tab/>
      </w:r>
      <w:r w:rsidRPr="00AC3153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C3153">
        <w:rPr>
          <w:rFonts w:ascii="TH SarabunPSK" w:hAnsi="TH SarabunPSK" w:cs="TH SarabunPSK"/>
          <w:sz w:val="28"/>
          <w:cs/>
        </w:rPr>
        <w:t>ปกติ</w:t>
      </w:r>
      <w:r w:rsidRPr="00AC3153">
        <w:rPr>
          <w:rFonts w:ascii="TH SarabunPSK" w:hAnsi="TH SarabunPSK" w:cs="TH SarabunPSK"/>
          <w:sz w:val="28"/>
          <w:cs/>
        </w:rPr>
        <w:tab/>
      </w:r>
      <w:r w:rsidRPr="00AC3153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noProof/>
          <w:sz w:val="28"/>
          <w:cs/>
        </w:rPr>
        <w:t xml:space="preserve">  </w:t>
      </w:r>
      <w:r w:rsidRPr="00AC3153">
        <w:rPr>
          <w:rFonts w:ascii="TH SarabunPSK" w:hAnsi="TH SarabunPSK" w:cs="TH SarabunPSK"/>
          <w:sz w:val="28"/>
          <w:cs/>
        </w:rPr>
        <w:t>ผิดปกติ</w:t>
      </w:r>
    </w:p>
    <w:p w:rsidR="0025166E" w:rsidRPr="00AC3153" w:rsidRDefault="0025166E" w:rsidP="0025166E">
      <w:pPr>
        <w:rPr>
          <w:rFonts w:ascii="TH SarabunPSK" w:hAnsi="TH SarabunPSK" w:cs="TH SarabunPSK"/>
          <w:sz w:val="28"/>
          <w:cs/>
        </w:rPr>
      </w:pPr>
      <w:r w:rsidRPr="00AC3153">
        <w:rPr>
          <w:rFonts w:ascii="TH SarabunPSK" w:hAnsi="TH SarabunPSK" w:cs="TH SarabunPSK"/>
          <w:sz w:val="28"/>
          <w:cs/>
        </w:rPr>
        <w:t>หมายเหตุ</w:t>
      </w:r>
      <w:r w:rsidRPr="00AC3153">
        <w:rPr>
          <w:rFonts w:ascii="TH SarabunPSK" w:hAnsi="TH SarabunPSK" w:cs="TH SarabunPSK"/>
          <w:sz w:val="28"/>
          <w:cs/>
        </w:rPr>
        <w:tab/>
        <w:t>ข้อ 1.2 เกณฑ์ความรู้ทางวิชาชีพเฉพาะ</w:t>
      </w:r>
      <w:r>
        <w:rPr>
          <w:rFonts w:ascii="TH SarabunPSK" w:hAnsi="TH SarabunPSK" w:cs="TH SarabunPSK" w:hint="cs"/>
          <w:sz w:val="28"/>
          <w:cs/>
        </w:rPr>
        <w:t xml:space="preserve">อายุรศาสตร์เฉลี่ย 3 ปี </w:t>
      </w:r>
    </w:p>
    <w:p w:rsidR="0025166E" w:rsidRPr="00AC3153" w:rsidRDefault="0025166E" w:rsidP="0025166E">
      <w:pPr>
        <w:rPr>
          <w:rFonts w:ascii="TH SarabunPSK" w:hAnsi="TH SarabunPSK" w:cs="TH SarabunPSK"/>
          <w:sz w:val="28"/>
        </w:rPr>
      </w:pPr>
      <w:r w:rsidRPr="00AC3153">
        <w:rPr>
          <w:rFonts w:ascii="TH SarabunPSK" w:hAnsi="TH SarabunPSK" w:cs="TH SarabunPSK"/>
          <w:sz w:val="28"/>
          <w:cs/>
        </w:rPr>
        <w:tab/>
      </w:r>
      <w:r w:rsidRPr="00AC3153">
        <w:rPr>
          <w:rFonts w:ascii="TH SarabunPSK" w:hAnsi="TH SarabunPSK" w:cs="TH SarabunPSK"/>
          <w:sz w:val="28"/>
          <w:cs/>
        </w:rPr>
        <w:tab/>
      </w:r>
      <w:r w:rsidRPr="00AC3153">
        <w:rPr>
          <w:rFonts w:ascii="TH SarabunPSK" w:hAnsi="TH SarabunPSK" w:cs="TH SarabunPSK"/>
          <w:sz w:val="28"/>
          <w:cs/>
        </w:rPr>
        <w:tab/>
        <w:t>4.00 – 3.76</w:t>
      </w:r>
      <w:r w:rsidRPr="00AC3153">
        <w:rPr>
          <w:rFonts w:ascii="TH SarabunPSK" w:hAnsi="TH SarabunPSK" w:cs="TH SarabunPSK"/>
          <w:sz w:val="28"/>
          <w:cs/>
        </w:rPr>
        <w:tab/>
      </w:r>
      <w:r w:rsidRPr="00AC3153">
        <w:rPr>
          <w:rFonts w:ascii="TH SarabunPSK" w:hAnsi="TH SarabunPSK" w:cs="TH SarabunPSK"/>
          <w:sz w:val="28"/>
        </w:rPr>
        <w:t>=</w:t>
      </w:r>
      <w:r w:rsidRPr="00AC3153">
        <w:rPr>
          <w:rFonts w:ascii="TH SarabunPSK" w:hAnsi="TH SarabunPSK" w:cs="TH SarabunPSK"/>
          <w:sz w:val="28"/>
        </w:rPr>
        <w:tab/>
        <w:t xml:space="preserve">10 </w:t>
      </w:r>
      <w:r w:rsidRPr="00AC3153">
        <w:rPr>
          <w:rFonts w:ascii="TH SarabunPSK" w:hAnsi="TH SarabunPSK" w:cs="TH SarabunPSK"/>
          <w:sz w:val="28"/>
          <w:cs/>
        </w:rPr>
        <w:t>คะแนน</w:t>
      </w:r>
    </w:p>
    <w:p w:rsidR="0025166E" w:rsidRPr="00AC3153" w:rsidRDefault="0025166E" w:rsidP="0025166E">
      <w:pPr>
        <w:rPr>
          <w:rFonts w:ascii="TH SarabunPSK" w:hAnsi="TH SarabunPSK" w:cs="TH SarabunPSK"/>
          <w:sz w:val="28"/>
        </w:rPr>
      </w:pPr>
      <w:r w:rsidRPr="00AC3153">
        <w:rPr>
          <w:rFonts w:ascii="TH SarabunPSK" w:hAnsi="TH SarabunPSK" w:cs="TH SarabunPSK"/>
          <w:sz w:val="28"/>
          <w:cs/>
        </w:rPr>
        <w:tab/>
      </w:r>
      <w:r w:rsidRPr="00AC3153">
        <w:rPr>
          <w:rFonts w:ascii="TH SarabunPSK" w:hAnsi="TH SarabunPSK" w:cs="TH SarabunPSK"/>
          <w:sz w:val="28"/>
          <w:cs/>
        </w:rPr>
        <w:tab/>
      </w:r>
      <w:r w:rsidRPr="00AC3153">
        <w:rPr>
          <w:rFonts w:ascii="TH SarabunPSK" w:hAnsi="TH SarabunPSK" w:cs="TH SarabunPSK"/>
          <w:sz w:val="28"/>
          <w:cs/>
        </w:rPr>
        <w:tab/>
        <w:t>3.75 – 3.50</w:t>
      </w:r>
      <w:r w:rsidRPr="00AC3153">
        <w:rPr>
          <w:rFonts w:ascii="TH SarabunPSK" w:hAnsi="TH SarabunPSK" w:cs="TH SarabunPSK"/>
          <w:sz w:val="28"/>
          <w:cs/>
        </w:rPr>
        <w:tab/>
      </w:r>
      <w:r w:rsidRPr="00AC3153">
        <w:rPr>
          <w:rFonts w:ascii="TH SarabunPSK" w:hAnsi="TH SarabunPSK" w:cs="TH SarabunPSK"/>
          <w:sz w:val="28"/>
        </w:rPr>
        <w:t>=</w:t>
      </w:r>
      <w:r w:rsidRPr="00AC3153">
        <w:rPr>
          <w:rFonts w:ascii="TH SarabunPSK" w:hAnsi="TH SarabunPSK" w:cs="TH SarabunPSK"/>
          <w:sz w:val="28"/>
        </w:rPr>
        <w:tab/>
        <w:t xml:space="preserve">  9 </w:t>
      </w:r>
      <w:r w:rsidRPr="00AC3153">
        <w:rPr>
          <w:rFonts w:ascii="TH SarabunPSK" w:hAnsi="TH SarabunPSK" w:cs="TH SarabunPSK"/>
          <w:sz w:val="28"/>
          <w:cs/>
        </w:rPr>
        <w:t>คะแนน</w:t>
      </w:r>
    </w:p>
    <w:p w:rsidR="0025166E" w:rsidRPr="00AC3153" w:rsidRDefault="0025166E" w:rsidP="0025166E">
      <w:pPr>
        <w:rPr>
          <w:rFonts w:ascii="TH SarabunPSK" w:hAnsi="TH SarabunPSK" w:cs="TH SarabunPSK"/>
          <w:sz w:val="28"/>
        </w:rPr>
      </w:pPr>
      <w:r w:rsidRPr="00AC3153">
        <w:rPr>
          <w:rFonts w:ascii="TH SarabunPSK" w:hAnsi="TH SarabunPSK" w:cs="TH SarabunPSK"/>
          <w:sz w:val="28"/>
          <w:cs/>
        </w:rPr>
        <w:tab/>
      </w:r>
      <w:r w:rsidRPr="00AC3153">
        <w:rPr>
          <w:rFonts w:ascii="TH SarabunPSK" w:hAnsi="TH SarabunPSK" w:cs="TH SarabunPSK"/>
          <w:sz w:val="28"/>
          <w:cs/>
        </w:rPr>
        <w:tab/>
      </w:r>
      <w:r w:rsidRPr="00AC3153">
        <w:rPr>
          <w:rFonts w:ascii="TH SarabunPSK" w:hAnsi="TH SarabunPSK" w:cs="TH SarabunPSK"/>
          <w:sz w:val="28"/>
          <w:cs/>
        </w:rPr>
        <w:tab/>
        <w:t>3.49 – 3.26</w:t>
      </w:r>
      <w:r w:rsidRPr="00AC3153">
        <w:rPr>
          <w:rFonts w:ascii="TH SarabunPSK" w:hAnsi="TH SarabunPSK" w:cs="TH SarabunPSK"/>
          <w:sz w:val="28"/>
          <w:cs/>
        </w:rPr>
        <w:tab/>
      </w:r>
      <w:r w:rsidRPr="00AC3153">
        <w:rPr>
          <w:rFonts w:ascii="TH SarabunPSK" w:hAnsi="TH SarabunPSK" w:cs="TH SarabunPSK"/>
          <w:sz w:val="28"/>
        </w:rPr>
        <w:t>=</w:t>
      </w:r>
      <w:r w:rsidRPr="00AC3153">
        <w:rPr>
          <w:rFonts w:ascii="TH SarabunPSK" w:hAnsi="TH SarabunPSK" w:cs="TH SarabunPSK"/>
          <w:sz w:val="28"/>
        </w:rPr>
        <w:tab/>
      </w:r>
      <w:r w:rsidRPr="00AC3153">
        <w:rPr>
          <w:rFonts w:ascii="TH SarabunPSK" w:hAnsi="TH SarabunPSK" w:cs="TH SarabunPSK"/>
          <w:sz w:val="28"/>
          <w:cs/>
        </w:rPr>
        <w:t xml:space="preserve">  </w:t>
      </w:r>
      <w:r w:rsidRPr="00AC3153">
        <w:rPr>
          <w:rFonts w:ascii="TH SarabunPSK" w:hAnsi="TH SarabunPSK" w:cs="TH SarabunPSK"/>
          <w:sz w:val="28"/>
        </w:rPr>
        <w:t xml:space="preserve">8 </w:t>
      </w:r>
      <w:r w:rsidRPr="00AC3153">
        <w:rPr>
          <w:rFonts w:ascii="TH SarabunPSK" w:hAnsi="TH SarabunPSK" w:cs="TH SarabunPSK"/>
          <w:sz w:val="28"/>
          <w:cs/>
        </w:rPr>
        <w:t>คะแนน</w:t>
      </w:r>
    </w:p>
    <w:p w:rsidR="0025166E" w:rsidRPr="00AC3153" w:rsidRDefault="0025166E" w:rsidP="0025166E">
      <w:pPr>
        <w:rPr>
          <w:rFonts w:ascii="TH SarabunPSK" w:hAnsi="TH SarabunPSK" w:cs="TH SarabunPSK"/>
          <w:sz w:val="28"/>
        </w:rPr>
      </w:pPr>
      <w:r w:rsidRPr="00AC3153">
        <w:rPr>
          <w:rFonts w:ascii="TH SarabunPSK" w:hAnsi="TH SarabunPSK" w:cs="TH SarabunPSK"/>
          <w:sz w:val="28"/>
          <w:cs/>
        </w:rPr>
        <w:tab/>
      </w:r>
      <w:r w:rsidRPr="00AC3153">
        <w:rPr>
          <w:rFonts w:ascii="TH SarabunPSK" w:hAnsi="TH SarabunPSK" w:cs="TH SarabunPSK"/>
          <w:sz w:val="28"/>
          <w:cs/>
        </w:rPr>
        <w:tab/>
      </w:r>
      <w:r w:rsidRPr="00AC3153">
        <w:rPr>
          <w:rFonts w:ascii="TH SarabunPSK" w:hAnsi="TH SarabunPSK" w:cs="TH SarabunPSK"/>
          <w:sz w:val="28"/>
          <w:cs/>
        </w:rPr>
        <w:tab/>
        <w:t>3.25 – 3.00</w:t>
      </w:r>
      <w:r w:rsidRPr="00AC3153">
        <w:rPr>
          <w:rFonts w:ascii="TH SarabunPSK" w:hAnsi="TH SarabunPSK" w:cs="TH SarabunPSK"/>
          <w:sz w:val="28"/>
          <w:cs/>
        </w:rPr>
        <w:tab/>
      </w:r>
      <w:r w:rsidRPr="00AC3153">
        <w:rPr>
          <w:rFonts w:ascii="TH SarabunPSK" w:hAnsi="TH SarabunPSK" w:cs="TH SarabunPSK"/>
          <w:sz w:val="28"/>
        </w:rPr>
        <w:t>=</w:t>
      </w:r>
      <w:r w:rsidRPr="00AC3153">
        <w:rPr>
          <w:rFonts w:ascii="TH SarabunPSK" w:hAnsi="TH SarabunPSK" w:cs="TH SarabunPSK"/>
          <w:sz w:val="28"/>
        </w:rPr>
        <w:tab/>
        <w:t xml:space="preserve">  7 </w:t>
      </w:r>
      <w:r w:rsidRPr="00AC3153">
        <w:rPr>
          <w:rFonts w:ascii="TH SarabunPSK" w:hAnsi="TH SarabunPSK" w:cs="TH SarabunPSK"/>
          <w:sz w:val="28"/>
          <w:cs/>
        </w:rPr>
        <w:t>คะแนน</w:t>
      </w:r>
    </w:p>
    <w:p w:rsidR="0025166E" w:rsidRPr="00AC3153" w:rsidRDefault="0025166E" w:rsidP="0025166E">
      <w:pPr>
        <w:rPr>
          <w:rFonts w:ascii="TH SarabunPSK" w:hAnsi="TH SarabunPSK" w:cs="TH SarabunPSK"/>
          <w:sz w:val="28"/>
        </w:rPr>
      </w:pPr>
      <w:r w:rsidRPr="00AC3153">
        <w:rPr>
          <w:rFonts w:ascii="TH SarabunPSK" w:hAnsi="TH SarabunPSK" w:cs="TH SarabunPSK"/>
          <w:sz w:val="28"/>
        </w:rPr>
        <w:tab/>
      </w:r>
      <w:r w:rsidRPr="00AC3153">
        <w:rPr>
          <w:rFonts w:ascii="TH SarabunPSK" w:hAnsi="TH SarabunPSK" w:cs="TH SarabunPSK"/>
          <w:sz w:val="28"/>
        </w:rPr>
        <w:tab/>
      </w:r>
      <w:r w:rsidRPr="00AC3153">
        <w:rPr>
          <w:rFonts w:ascii="TH SarabunPSK" w:hAnsi="TH SarabunPSK" w:cs="TH SarabunPSK"/>
          <w:sz w:val="28"/>
        </w:rPr>
        <w:tab/>
        <w:t>2.99 – 2.76</w:t>
      </w:r>
      <w:r w:rsidRPr="00AC3153">
        <w:rPr>
          <w:rFonts w:ascii="TH SarabunPSK" w:hAnsi="TH SarabunPSK" w:cs="TH SarabunPSK"/>
          <w:sz w:val="28"/>
        </w:rPr>
        <w:tab/>
        <w:t>=</w:t>
      </w:r>
      <w:r w:rsidRPr="00AC3153">
        <w:rPr>
          <w:rFonts w:ascii="TH SarabunPSK" w:hAnsi="TH SarabunPSK" w:cs="TH SarabunPSK"/>
          <w:sz w:val="28"/>
        </w:rPr>
        <w:tab/>
        <w:t xml:space="preserve">  6 </w:t>
      </w:r>
      <w:r w:rsidRPr="00AC3153">
        <w:rPr>
          <w:rFonts w:ascii="TH SarabunPSK" w:hAnsi="TH SarabunPSK" w:cs="TH SarabunPSK"/>
          <w:sz w:val="28"/>
          <w:cs/>
        </w:rPr>
        <w:t>คะแนน</w:t>
      </w:r>
    </w:p>
    <w:p w:rsidR="0025166E" w:rsidRPr="00AC3153" w:rsidRDefault="0025166E" w:rsidP="0025166E">
      <w:pPr>
        <w:rPr>
          <w:rFonts w:ascii="TH SarabunPSK" w:hAnsi="TH SarabunPSK" w:cs="TH SarabunPSK"/>
          <w:sz w:val="28"/>
        </w:rPr>
      </w:pPr>
      <w:r w:rsidRPr="00AC3153">
        <w:rPr>
          <w:rFonts w:ascii="TH SarabunPSK" w:hAnsi="TH SarabunPSK" w:cs="TH SarabunPSK"/>
          <w:sz w:val="28"/>
        </w:rPr>
        <w:tab/>
      </w:r>
      <w:r w:rsidRPr="00AC3153">
        <w:rPr>
          <w:rFonts w:ascii="TH SarabunPSK" w:hAnsi="TH SarabunPSK" w:cs="TH SarabunPSK"/>
          <w:sz w:val="28"/>
        </w:rPr>
        <w:tab/>
      </w:r>
      <w:r w:rsidRPr="00AC3153">
        <w:rPr>
          <w:rFonts w:ascii="TH SarabunPSK" w:hAnsi="TH SarabunPSK" w:cs="TH SarabunPSK"/>
          <w:sz w:val="28"/>
        </w:rPr>
        <w:tab/>
        <w:t>2.75 – 2.50</w:t>
      </w:r>
      <w:r w:rsidRPr="00AC3153">
        <w:rPr>
          <w:rFonts w:ascii="TH SarabunPSK" w:hAnsi="TH SarabunPSK" w:cs="TH SarabunPSK"/>
          <w:sz w:val="28"/>
        </w:rPr>
        <w:tab/>
        <w:t>=</w:t>
      </w:r>
      <w:r w:rsidRPr="00AC3153">
        <w:rPr>
          <w:rFonts w:ascii="TH SarabunPSK" w:hAnsi="TH SarabunPSK" w:cs="TH SarabunPSK"/>
          <w:sz w:val="28"/>
        </w:rPr>
        <w:tab/>
        <w:t xml:space="preserve">  5 </w:t>
      </w:r>
      <w:r w:rsidRPr="00AC3153">
        <w:rPr>
          <w:rFonts w:ascii="TH SarabunPSK" w:hAnsi="TH SarabunPSK" w:cs="TH SarabunPSK"/>
          <w:sz w:val="28"/>
          <w:cs/>
        </w:rPr>
        <w:t>คะแนน</w:t>
      </w:r>
    </w:p>
    <w:p w:rsidR="0025166E" w:rsidRDefault="0025166E" w:rsidP="0025166E">
      <w:pPr>
        <w:rPr>
          <w:rFonts w:ascii="TH SarabunPSK" w:hAnsi="TH SarabunPSK" w:cs="TH SarabunPSK"/>
          <w:sz w:val="28"/>
        </w:rPr>
      </w:pPr>
      <w:r w:rsidRPr="00AC3153">
        <w:rPr>
          <w:rFonts w:ascii="TH SarabunPSK" w:hAnsi="TH SarabunPSK" w:cs="TH SarabunPSK"/>
          <w:sz w:val="28"/>
        </w:rPr>
        <w:tab/>
      </w:r>
      <w:r w:rsidRPr="00AC3153">
        <w:rPr>
          <w:rFonts w:ascii="TH SarabunPSK" w:hAnsi="TH SarabunPSK" w:cs="TH SarabunPSK"/>
          <w:sz w:val="28"/>
        </w:rPr>
        <w:tab/>
      </w:r>
      <w:r w:rsidRPr="00AC3153">
        <w:rPr>
          <w:rFonts w:ascii="TH SarabunPSK" w:hAnsi="TH SarabunPSK" w:cs="TH SarabunPSK"/>
          <w:sz w:val="28"/>
        </w:rPr>
        <w:tab/>
      </w:r>
      <w:r w:rsidRPr="00AC3153">
        <w:rPr>
          <w:rFonts w:ascii="TH SarabunPSK" w:hAnsi="TH SarabunPSK" w:cs="TH SarabunPSK"/>
          <w:sz w:val="28"/>
        </w:rPr>
        <w:tab/>
      </w:r>
      <w:r w:rsidRPr="00AC3153">
        <w:rPr>
          <w:rFonts w:ascii="TH SarabunPSK" w:hAnsi="TH SarabunPSK" w:cs="TH SarabunPSK"/>
          <w:sz w:val="28"/>
        </w:rPr>
        <w:tab/>
      </w:r>
      <w:r w:rsidRPr="00AC3153">
        <w:rPr>
          <w:rFonts w:ascii="TH SarabunPSK" w:hAnsi="TH SarabunPSK" w:cs="TH SarabunPSK"/>
          <w:sz w:val="28"/>
        </w:rPr>
        <w:tab/>
      </w:r>
      <w:r w:rsidRPr="00AC3153">
        <w:rPr>
          <w:rFonts w:ascii="TH SarabunPSK" w:hAnsi="TH SarabunPSK" w:cs="TH SarabunPSK"/>
          <w:sz w:val="28"/>
        </w:rPr>
        <w:tab/>
      </w:r>
      <w:r w:rsidRPr="00AC3153">
        <w:rPr>
          <w:rFonts w:ascii="TH SarabunPSK" w:hAnsi="TH SarabunPSK" w:cs="TH SarabunPSK"/>
          <w:sz w:val="28"/>
        </w:rPr>
        <w:tab/>
      </w:r>
      <w:r w:rsidRPr="00AC3153">
        <w:rPr>
          <w:rFonts w:ascii="TH SarabunPSK" w:hAnsi="TH SarabunPSK" w:cs="TH SarabunPSK" w:hint="cs"/>
          <w:sz w:val="28"/>
          <w:cs/>
        </w:rPr>
        <w:t>ลงชื่อ...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AC3153">
        <w:rPr>
          <w:rFonts w:ascii="TH SarabunPSK" w:hAnsi="TH SarabunPSK" w:cs="TH SarabunPSK" w:hint="cs"/>
          <w:sz w:val="28"/>
          <w:cs/>
        </w:rPr>
        <w:t>...................................ผู้ประเมิน</w:t>
      </w:r>
    </w:p>
    <w:p w:rsidR="0025166E" w:rsidRDefault="0025166E" w:rsidP="0025166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วันที่</w:t>
      </w:r>
      <w:r>
        <w:rPr>
          <w:rFonts w:ascii="TH SarabunPSK" w:hAnsi="TH SarabunPSK" w:cs="TH SarabunPSK"/>
          <w:sz w:val="28"/>
        </w:rPr>
        <w:t>……………………………………………………….</w:t>
      </w:r>
    </w:p>
    <w:p w:rsidR="00AC3153" w:rsidRPr="00AC3153" w:rsidRDefault="00AC3153" w:rsidP="0025166E">
      <w:pPr>
        <w:rPr>
          <w:rFonts w:ascii="TH SarabunPSK" w:hAnsi="TH SarabunPSK" w:cs="TH SarabunPSK"/>
          <w:cs/>
        </w:rPr>
      </w:pPr>
      <w:r w:rsidRPr="00AC3153">
        <w:rPr>
          <w:rFonts w:ascii="TH SarabunPSK" w:hAnsi="TH SarabunPSK" w:cs="TH SarabunPSK"/>
          <w:cs/>
        </w:rPr>
        <w:tab/>
      </w:r>
      <w:r w:rsidRPr="00AC3153">
        <w:rPr>
          <w:rFonts w:ascii="TH SarabunPSK" w:hAnsi="TH SarabunPSK" w:cs="TH SarabunPSK"/>
          <w:cs/>
        </w:rPr>
        <w:tab/>
      </w:r>
    </w:p>
    <w:sectPr w:rsidR="00AC3153" w:rsidRPr="00AC3153" w:rsidSect="00AC3153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D5675"/>
    <w:multiLevelType w:val="hybridMultilevel"/>
    <w:tmpl w:val="DBDC26EA"/>
    <w:lvl w:ilvl="0" w:tplc="76E463C4">
      <w:start w:val="2"/>
      <w:numFmt w:val="bullet"/>
      <w:lvlText w:val="-"/>
      <w:lvlJc w:val="left"/>
      <w:pPr>
        <w:ind w:left="6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26"/>
    <w:rsid w:val="0025166E"/>
    <w:rsid w:val="003F6CD0"/>
    <w:rsid w:val="00597EC6"/>
    <w:rsid w:val="00693B69"/>
    <w:rsid w:val="008F0D69"/>
    <w:rsid w:val="00AC3153"/>
    <w:rsid w:val="00AC6074"/>
    <w:rsid w:val="00D4765D"/>
    <w:rsid w:val="00D72BCB"/>
    <w:rsid w:val="00D93F26"/>
    <w:rsid w:val="00E9315D"/>
    <w:rsid w:val="00F0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29EC2-92CC-41CB-B436-3524AD59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ดวงสมร ทองสีแดง</dc:creator>
  <cp:keywords/>
  <dc:description/>
  <cp:lastModifiedBy>ดวงสมร ทองสีแดง</cp:lastModifiedBy>
  <cp:revision>2</cp:revision>
  <dcterms:created xsi:type="dcterms:W3CDTF">2020-05-19T03:36:00Z</dcterms:created>
  <dcterms:modified xsi:type="dcterms:W3CDTF">2020-05-19T03:36:00Z</dcterms:modified>
</cp:coreProperties>
</file>